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096A77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096A77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82130E" w:rsidRDefault="0082130E" w:rsidP="002A1483">
                  <w:pPr>
                    <w:jc w:val="center"/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</w:pPr>
                  <w:r w:rsidRPr="0082130E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№</w:t>
                  </w:r>
                  <w:r w:rsidR="00BC7449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10</w:t>
                  </w:r>
                </w:p>
                <w:p w:rsidR="0018461B" w:rsidRDefault="00BC7449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13 августа</w:t>
                  </w:r>
                  <w:r w:rsidR="00C35F7F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 2021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096A77" w:rsidP="002A1483">
      <w:pPr>
        <w:jc w:val="center"/>
        <w:rPr>
          <w:sz w:val="40"/>
          <w:szCs w:val="40"/>
        </w:rPr>
      </w:pPr>
      <w:r w:rsidRPr="00096A77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096A77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096A77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B68AF" w:rsidRPr="009B68AF" w:rsidRDefault="009B68AF" w:rsidP="009B68AF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РОССИЙСКАЯ ФЕДЕРАЦИЯ</w:t>
      </w: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ИРКУТСКАЯ ОБЛАСТЬ</w:t>
      </w: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BC7449" w:rsidRPr="00BC7449" w:rsidRDefault="00BC7449" w:rsidP="00BC7449">
      <w:pPr>
        <w:jc w:val="center"/>
        <w:rPr>
          <w:sz w:val="20"/>
          <w:szCs w:val="20"/>
        </w:rPr>
      </w:pPr>
    </w:p>
    <w:p w:rsidR="00BC7449" w:rsidRPr="00BC7449" w:rsidRDefault="00BC7449" w:rsidP="00BC7449">
      <w:pPr>
        <w:jc w:val="center"/>
        <w:rPr>
          <w:b/>
          <w:sz w:val="20"/>
          <w:szCs w:val="20"/>
        </w:rPr>
      </w:pPr>
      <w:r w:rsidRPr="00BC7449">
        <w:rPr>
          <w:b/>
          <w:sz w:val="20"/>
          <w:szCs w:val="20"/>
        </w:rPr>
        <w:t>ЗАКЛЮЧЕНИЕ</w:t>
      </w:r>
    </w:p>
    <w:p w:rsidR="00BC7449" w:rsidRPr="00BC7449" w:rsidRDefault="00BC7449" w:rsidP="00BC7449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BC7449">
        <w:rPr>
          <w:b/>
          <w:sz w:val="20"/>
          <w:szCs w:val="20"/>
        </w:rPr>
        <w:t xml:space="preserve">о результатах общественных обсуждений по проекту постановления администрации муниципального образования «Новонукутское» </w:t>
      </w:r>
    </w:p>
    <w:p w:rsidR="00BC7449" w:rsidRPr="00BC7449" w:rsidRDefault="00BC7449" w:rsidP="00BC7449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BC7449">
        <w:rPr>
          <w:b/>
          <w:sz w:val="20"/>
          <w:szCs w:val="20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C7449" w:rsidRPr="00BC7449" w:rsidRDefault="00BC7449" w:rsidP="00BC7449">
      <w:pPr>
        <w:jc w:val="center"/>
        <w:rPr>
          <w:rFonts w:eastAsia="Calibri"/>
          <w:sz w:val="20"/>
          <w:szCs w:val="20"/>
        </w:rPr>
      </w:pPr>
    </w:p>
    <w:p w:rsidR="00BC7449" w:rsidRPr="00BC7449" w:rsidRDefault="00BC7449" w:rsidP="00BC7449">
      <w:pPr>
        <w:jc w:val="center"/>
        <w:rPr>
          <w:rFonts w:eastAsia="Calibri"/>
          <w:sz w:val="20"/>
          <w:szCs w:val="20"/>
        </w:rPr>
      </w:pPr>
      <w:r w:rsidRPr="00BC7449">
        <w:rPr>
          <w:rFonts w:eastAsia="Calibri"/>
          <w:sz w:val="20"/>
          <w:szCs w:val="20"/>
        </w:rPr>
        <w:t>п. Новонукутский                                                                                            04 августа 2021 г.</w:t>
      </w:r>
    </w:p>
    <w:p w:rsidR="00BC7449" w:rsidRPr="00BC7449" w:rsidRDefault="00BC7449" w:rsidP="00BC7449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bookmarkStart w:id="0" w:name="dst2156"/>
      <w:bookmarkEnd w:id="0"/>
      <w:r w:rsidRPr="00BC7449">
        <w:rPr>
          <w:sz w:val="20"/>
          <w:szCs w:val="20"/>
        </w:rPr>
        <w:t xml:space="preserve">На общественных обсуждениях был рассмотрен проект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на земельном участке с кадастровым номером </w:t>
      </w:r>
      <w:r w:rsidRPr="00BC7449">
        <w:rPr>
          <w:bCs/>
          <w:sz w:val="20"/>
          <w:szCs w:val="20"/>
        </w:rPr>
        <w:t>85:04:040201:861</w:t>
      </w:r>
      <w:r w:rsidRPr="00BC7449">
        <w:rPr>
          <w:sz w:val="20"/>
          <w:szCs w:val="20"/>
        </w:rPr>
        <w:t>, расположенном по адресу: Иркутская область, Нукутский район, д. Татхал-Онгой, пер. Зеленый, 2.</w:t>
      </w:r>
    </w:p>
    <w:p w:rsidR="00BC7449" w:rsidRPr="00BC7449" w:rsidRDefault="00BC7449" w:rsidP="00BC7449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bookmarkStart w:id="1" w:name="dst2157"/>
      <w:bookmarkEnd w:id="1"/>
      <w:r w:rsidRPr="00BC7449">
        <w:rPr>
          <w:sz w:val="20"/>
          <w:szCs w:val="20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BC7449" w:rsidRPr="00BC7449" w:rsidRDefault="00BC7449" w:rsidP="00BC7449">
      <w:pPr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 xml:space="preserve">Заключение о результатах общественных обсуждений </w:t>
      </w:r>
      <w:bookmarkStart w:id="2" w:name="dst2158"/>
      <w:bookmarkEnd w:id="2"/>
      <w:r w:rsidRPr="00BC7449">
        <w:rPr>
          <w:sz w:val="20"/>
          <w:szCs w:val="20"/>
        </w:rPr>
        <w:t>подготовлено на основании протокола общественных обсуждений от 04 августа 2021 г.</w:t>
      </w:r>
    </w:p>
    <w:p w:rsidR="00BC7449" w:rsidRPr="00BC7449" w:rsidRDefault="00BC7449" w:rsidP="00BC7449">
      <w:pPr>
        <w:ind w:firstLine="567"/>
        <w:jc w:val="both"/>
        <w:rPr>
          <w:sz w:val="20"/>
          <w:szCs w:val="20"/>
        </w:rPr>
      </w:pPr>
      <w:bookmarkStart w:id="3" w:name="dst2159"/>
      <w:bookmarkEnd w:id="3"/>
      <w:r w:rsidRPr="00BC7449">
        <w:rPr>
          <w:sz w:val="20"/>
          <w:szCs w:val="20"/>
        </w:rPr>
        <w:t>Предложения и замечания участников общественных обсуждений не поступали.</w:t>
      </w:r>
    </w:p>
    <w:p w:rsidR="00BC7449" w:rsidRPr="00BC7449" w:rsidRDefault="00BC7449" w:rsidP="00BC7449">
      <w:pPr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 xml:space="preserve"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на земельном участке с кадастровым номером </w:t>
      </w:r>
      <w:r w:rsidRPr="00BC7449">
        <w:rPr>
          <w:bCs/>
          <w:sz w:val="20"/>
          <w:szCs w:val="20"/>
        </w:rPr>
        <w:t>85:04:040201:861</w:t>
      </w:r>
      <w:r w:rsidRPr="00BC7449">
        <w:rPr>
          <w:sz w:val="20"/>
          <w:szCs w:val="20"/>
        </w:rPr>
        <w:t>, расположенном по адресу: Иркутская область, Нукутский район, д. Татхал-Онгой, пер. Зеленый, 2.</w:t>
      </w: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BC7449" w:rsidRPr="00BC7449" w:rsidTr="006B667C">
        <w:trPr>
          <w:trHeight w:val="347"/>
          <w:jc w:val="center"/>
        </w:trPr>
        <w:tc>
          <w:tcPr>
            <w:tcW w:w="2976" w:type="dxa"/>
          </w:tcPr>
          <w:p w:rsidR="00BC7449" w:rsidRPr="00BC7449" w:rsidRDefault="00BC7449" w:rsidP="00BC7449">
            <w:pPr>
              <w:rPr>
                <w:b/>
                <w:bCs/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lastRenderedPageBreak/>
              <w:t>Председатель</w:t>
            </w:r>
            <w:r w:rsidRPr="00BC7449">
              <w:rPr>
                <w:b/>
                <w:sz w:val="20"/>
                <w:szCs w:val="20"/>
              </w:rPr>
              <w:t xml:space="preserve"> </w:t>
            </w:r>
            <w:r w:rsidRPr="00BC7449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BC7449" w:rsidRPr="00BC7449" w:rsidRDefault="00BC7449" w:rsidP="00BC7449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BC7449" w:rsidRPr="00BC7449" w:rsidRDefault="00BC7449" w:rsidP="00BC7449">
            <w:pPr>
              <w:jc w:val="center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Ю. В. Прудников</w:t>
            </w:r>
          </w:p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</w:p>
        </w:tc>
      </w:tr>
      <w:tr w:rsidR="00BC7449" w:rsidRPr="00BC7449" w:rsidTr="006B667C">
        <w:trPr>
          <w:trHeight w:val="347"/>
          <w:jc w:val="center"/>
        </w:trPr>
        <w:tc>
          <w:tcPr>
            <w:tcW w:w="2976" w:type="dxa"/>
          </w:tcPr>
          <w:p w:rsidR="00BC7449" w:rsidRPr="00BC7449" w:rsidRDefault="00BC7449" w:rsidP="00BC7449">
            <w:pPr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84" w:type="dxa"/>
          </w:tcPr>
          <w:p w:rsidR="00BC7449" w:rsidRPr="00BC7449" w:rsidRDefault="00BC7449" w:rsidP="00BC7449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BC7449" w:rsidRPr="00BC7449" w:rsidRDefault="00BC7449" w:rsidP="00BC7449">
            <w:pPr>
              <w:jc w:val="center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Н. Р. Иванова</w:t>
            </w:r>
          </w:p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</w:p>
        </w:tc>
      </w:tr>
      <w:tr w:rsidR="00BC7449" w:rsidRPr="00BC7449" w:rsidTr="006B667C">
        <w:trPr>
          <w:trHeight w:val="410"/>
          <w:jc w:val="center"/>
        </w:trPr>
        <w:tc>
          <w:tcPr>
            <w:tcW w:w="2976" w:type="dxa"/>
          </w:tcPr>
          <w:p w:rsidR="00BC7449" w:rsidRPr="00BC7449" w:rsidRDefault="00BC7449" w:rsidP="00BC7449">
            <w:pPr>
              <w:rPr>
                <w:b/>
                <w:bCs/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Секретарь</w:t>
            </w:r>
            <w:r w:rsidRPr="00BC7449">
              <w:rPr>
                <w:b/>
                <w:sz w:val="20"/>
                <w:szCs w:val="20"/>
              </w:rPr>
              <w:t xml:space="preserve"> </w:t>
            </w:r>
            <w:r w:rsidRPr="00BC7449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BC7449" w:rsidRPr="00BC7449" w:rsidRDefault="00BC7449" w:rsidP="00BC7449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BC7449" w:rsidRPr="00BC7449" w:rsidRDefault="00BC7449" w:rsidP="00BC7449">
            <w:pPr>
              <w:jc w:val="center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Н. А. Шахаева</w:t>
            </w:r>
          </w:p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</w:p>
        </w:tc>
      </w:tr>
    </w:tbl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РОССИЙСКАЯ ФЕДЕРАЦИЯ</w:t>
      </w: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ИРКУТСКАЯ ОБЛАСТЬ</w:t>
      </w: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BC7449" w:rsidRPr="00BC7449" w:rsidRDefault="00BC7449" w:rsidP="00BC7449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BC7449">
        <w:rPr>
          <w:b/>
          <w:spacing w:val="38"/>
          <w:sz w:val="20"/>
          <w:szCs w:val="20"/>
        </w:rPr>
        <w:t>ПОСТАНОВЛЕНИЕ</w:t>
      </w:r>
    </w:p>
    <w:p w:rsidR="00BC7449" w:rsidRPr="00BC7449" w:rsidRDefault="00BC7449" w:rsidP="00BC7449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BC7449">
        <w:rPr>
          <w:sz w:val="20"/>
          <w:szCs w:val="20"/>
        </w:rPr>
        <w:t>от 04.08.2021 г.</w:t>
      </w:r>
      <w:r w:rsidRPr="00BC7449">
        <w:rPr>
          <w:sz w:val="20"/>
          <w:szCs w:val="20"/>
        </w:rPr>
        <w:tab/>
        <w:t xml:space="preserve">№ 154 </w:t>
      </w:r>
      <w:r w:rsidRPr="00BC7449">
        <w:rPr>
          <w:sz w:val="20"/>
          <w:szCs w:val="20"/>
        </w:rPr>
        <w:tab/>
        <w:t xml:space="preserve">             п. Новонукутский</w:t>
      </w:r>
    </w:p>
    <w:p w:rsidR="00BC7449" w:rsidRPr="00BC7449" w:rsidRDefault="00BC7449" w:rsidP="00BC7449">
      <w:pPr>
        <w:jc w:val="center"/>
        <w:rPr>
          <w:b/>
          <w:bCs/>
          <w:sz w:val="20"/>
          <w:szCs w:val="20"/>
        </w:rPr>
      </w:pPr>
      <w:r w:rsidRPr="00BC7449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C7449" w:rsidRPr="00BC7449" w:rsidRDefault="00BC7449" w:rsidP="00BC7449">
      <w:pPr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общественных обсуждений от 04.08.2021 г.,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BC7449" w:rsidRPr="00BC7449" w:rsidRDefault="00BC7449" w:rsidP="00BC7449">
      <w:pPr>
        <w:jc w:val="center"/>
        <w:rPr>
          <w:sz w:val="20"/>
          <w:szCs w:val="20"/>
        </w:rPr>
      </w:pPr>
      <w:r w:rsidRPr="00BC7449">
        <w:rPr>
          <w:sz w:val="20"/>
          <w:szCs w:val="20"/>
        </w:rPr>
        <w:t>ПОСТАНОВЛЯЕТ:</w:t>
      </w:r>
    </w:p>
    <w:p w:rsidR="00BC7449" w:rsidRPr="00BC7449" w:rsidRDefault="00BC7449" w:rsidP="00BC7449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BC7449">
        <w:rPr>
          <w:bCs/>
          <w:sz w:val="20"/>
          <w:szCs w:val="20"/>
        </w:rPr>
        <w:t>85:04:040201:861</w:t>
      </w:r>
      <w:r w:rsidRPr="00BC7449">
        <w:rPr>
          <w:sz w:val="20"/>
          <w:szCs w:val="20"/>
        </w:rPr>
        <w:t xml:space="preserve">, расположенном по адресу: Иркутская область, Нукутский район, д. Татхал-Онгой, пер. Зеленый, 2, в территориальной зоне </w:t>
      </w:r>
      <w:r w:rsidRPr="00BC7449">
        <w:rPr>
          <w:bCs/>
          <w:sz w:val="20"/>
          <w:szCs w:val="20"/>
        </w:rPr>
        <w:t>– зона застройки индивидуальными жилыми домами (1-3 этажа) (Ж-1),</w:t>
      </w:r>
      <w:r w:rsidRPr="00BC7449">
        <w:rPr>
          <w:sz w:val="20"/>
          <w:szCs w:val="20"/>
        </w:rPr>
        <w:t xml:space="preserve"> в части уменьшения минимального отступа от границ земельного участка с северной и западной сторон с 3 м. до 0 м. согласно схематичному изображению планируемого к строительству или реконструкции объекта капитального строительства на земельном участке </w:t>
      </w:r>
      <w:r w:rsidRPr="00BC7449">
        <w:rPr>
          <w:rStyle w:val="blk"/>
          <w:sz w:val="20"/>
          <w:szCs w:val="20"/>
        </w:rPr>
        <w:t>при условии соблюдения требований технических регламентов.</w:t>
      </w:r>
    </w:p>
    <w:p w:rsidR="00BC7449" w:rsidRPr="00BC7449" w:rsidRDefault="00BC7449" w:rsidP="00BC7449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>2. Руководителю аппарата администрации муниципального образования «Новонукутское» Ивановой Н. Р.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BC7449" w:rsidRPr="00BC7449" w:rsidRDefault="00BC7449" w:rsidP="00BC7449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BC7449">
        <w:rPr>
          <w:sz w:val="20"/>
          <w:szCs w:val="20"/>
        </w:rPr>
        <w:t xml:space="preserve">3. Разместить настоящее постановление </w:t>
      </w:r>
      <w:r w:rsidRPr="00BC7449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Pr="00BC7449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BC7449">
        <w:rPr>
          <w:bCs/>
          <w:sz w:val="20"/>
          <w:szCs w:val="20"/>
        </w:rPr>
        <w:t>).</w:t>
      </w:r>
    </w:p>
    <w:p w:rsidR="00BC7449" w:rsidRPr="00BC7449" w:rsidRDefault="00BC7449" w:rsidP="00BC7449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BC7449" w:rsidRPr="00BC7449" w:rsidRDefault="00BC7449" w:rsidP="00BC7449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C7449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BC7449" w:rsidRPr="00BC7449" w:rsidRDefault="00BC7449" w:rsidP="00BC7449">
      <w:pPr>
        <w:pStyle w:val="18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bookmarkStart w:id="4" w:name="bookmark2"/>
      <w:r w:rsidRPr="00BC7449">
        <w:rPr>
          <w:b/>
          <w:spacing w:val="30"/>
          <w:sz w:val="20"/>
          <w:szCs w:val="20"/>
        </w:rPr>
        <w:t>РОССИЙСКАЯ ФЕДЕРАЦИЯ</w:t>
      </w: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ИРКУТСКАЯ ОБЛАСТЬ</w:t>
      </w: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BC7449" w:rsidRPr="00BC7449" w:rsidRDefault="00BC7449" w:rsidP="00BC7449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BC7449">
        <w:rPr>
          <w:b/>
          <w:spacing w:val="38"/>
          <w:sz w:val="20"/>
          <w:szCs w:val="20"/>
        </w:rPr>
        <w:t>ПОСТАНОВЛЕНИЕ</w:t>
      </w:r>
    </w:p>
    <w:p w:rsidR="00BC7449" w:rsidRPr="00BC7449" w:rsidRDefault="00BC7449" w:rsidP="00BC7449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BC7449">
        <w:rPr>
          <w:sz w:val="20"/>
          <w:szCs w:val="20"/>
        </w:rPr>
        <w:t>от 04.08.2021 г.</w:t>
      </w:r>
      <w:r w:rsidRPr="00BC7449">
        <w:rPr>
          <w:sz w:val="20"/>
          <w:szCs w:val="20"/>
        </w:rPr>
        <w:tab/>
        <w:t xml:space="preserve">№ 156  </w:t>
      </w:r>
      <w:r w:rsidRPr="00BC7449">
        <w:rPr>
          <w:sz w:val="20"/>
          <w:szCs w:val="20"/>
        </w:rPr>
        <w:tab/>
        <w:t xml:space="preserve">             п. Новонукутский</w:t>
      </w:r>
    </w:p>
    <w:p w:rsidR="00BC7449" w:rsidRPr="00BC7449" w:rsidRDefault="00BC7449" w:rsidP="00BC7449">
      <w:pPr>
        <w:pStyle w:val="23"/>
        <w:keepNext/>
        <w:keepLines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BC7449">
        <w:rPr>
          <w:b/>
          <w:sz w:val="20"/>
          <w:szCs w:val="20"/>
        </w:rPr>
        <w:t xml:space="preserve">О направлении проекта </w:t>
      </w:r>
      <w:bookmarkEnd w:id="4"/>
      <w:r w:rsidRPr="00BC7449">
        <w:rPr>
          <w:b/>
          <w:sz w:val="20"/>
          <w:szCs w:val="20"/>
        </w:rPr>
        <w:t xml:space="preserve">внесения изменений в </w:t>
      </w:r>
      <w:bookmarkStart w:id="5" w:name="_GoBack"/>
      <w:bookmarkEnd w:id="5"/>
      <w:r w:rsidRPr="00BC7449">
        <w:rPr>
          <w:b/>
          <w:sz w:val="20"/>
          <w:szCs w:val="20"/>
        </w:rPr>
        <w:t xml:space="preserve">правила землепользования и застройки муниципального образования «Новонукутское» </w:t>
      </w:r>
    </w:p>
    <w:p w:rsidR="00BC7449" w:rsidRPr="00BC7449" w:rsidRDefault="00BC7449" w:rsidP="00BC7449">
      <w:pPr>
        <w:pStyle w:val="23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:rsidR="00BC7449" w:rsidRPr="00BC7449" w:rsidRDefault="00BC7449" w:rsidP="00BC7449">
      <w:pPr>
        <w:pStyle w:val="41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 xml:space="preserve">Руководствуясь Градостроительным кодексом Российской Федерации, ст. 14 Федерального закона от 06.10.2003 N 131-ФЗ "Об общих принципах организации местного самоуправления в Российской Федерации" </w:t>
      </w:r>
    </w:p>
    <w:p w:rsidR="00BC7449" w:rsidRPr="00BC7449" w:rsidRDefault="00BC7449" w:rsidP="00BC7449">
      <w:pPr>
        <w:pStyle w:val="41"/>
        <w:shd w:val="clear" w:color="auto" w:fill="auto"/>
        <w:spacing w:after="0" w:line="240" w:lineRule="auto"/>
        <w:rPr>
          <w:sz w:val="20"/>
          <w:szCs w:val="20"/>
        </w:rPr>
      </w:pPr>
      <w:r w:rsidRPr="00BC7449">
        <w:rPr>
          <w:sz w:val="20"/>
          <w:szCs w:val="20"/>
        </w:rPr>
        <w:t>ПОСТАНОВЛЯЮ:</w:t>
      </w:r>
    </w:p>
    <w:p w:rsidR="00BC7449" w:rsidRPr="00BC7449" w:rsidRDefault="00BC7449" w:rsidP="00BC7449">
      <w:pPr>
        <w:tabs>
          <w:tab w:val="left" w:pos="1178"/>
        </w:tabs>
        <w:ind w:firstLine="567"/>
        <w:jc w:val="both"/>
        <w:rPr>
          <w:bCs/>
          <w:sz w:val="20"/>
          <w:szCs w:val="20"/>
        </w:rPr>
      </w:pPr>
      <w:r w:rsidRPr="00BC7449">
        <w:rPr>
          <w:sz w:val="20"/>
          <w:szCs w:val="20"/>
        </w:rPr>
        <w:t xml:space="preserve">1. Направить в Думу муниципального образования «Новонукутское» с приложением протокола общественных обсуждений и заключения о результатах общественных обсуждений проект внесения изменений в </w:t>
      </w:r>
      <w:r w:rsidRPr="00BC7449">
        <w:rPr>
          <w:bCs/>
          <w:sz w:val="20"/>
          <w:szCs w:val="20"/>
        </w:rPr>
        <w:t>правила землепользования и застройки муниципального образования «Новонукутское» для земельного участка с кадастровым номером 85:04:040102:921, расположенного по адресу: Иркутская область, Нукутский район, п. Новонукутский, ул. Ербанова, 2, в части изменения:</w:t>
      </w:r>
    </w:p>
    <w:p w:rsidR="00BC7449" w:rsidRPr="00BC7449" w:rsidRDefault="00BC7449" w:rsidP="00BC7449">
      <w:pPr>
        <w:ind w:firstLine="567"/>
        <w:jc w:val="both"/>
        <w:rPr>
          <w:sz w:val="20"/>
          <w:szCs w:val="20"/>
        </w:rPr>
      </w:pPr>
      <w:r w:rsidRPr="00BC7449">
        <w:rPr>
          <w:bCs/>
          <w:sz w:val="20"/>
          <w:szCs w:val="20"/>
        </w:rPr>
        <w:t>1.</w:t>
      </w:r>
      <w:r w:rsidRPr="00BC7449">
        <w:rPr>
          <w:sz w:val="20"/>
          <w:szCs w:val="20"/>
        </w:rPr>
        <w:t>1. функциональной зоны Ж-1 (</w:t>
      </w:r>
      <w:r w:rsidRPr="00BC7449">
        <w:rPr>
          <w:bCs/>
          <w:sz w:val="20"/>
          <w:szCs w:val="20"/>
        </w:rPr>
        <w:t>зона застройки индивидуальными жилыми домами (1-3 этажа</w:t>
      </w:r>
      <w:r w:rsidRPr="00BC7449">
        <w:rPr>
          <w:sz w:val="20"/>
          <w:szCs w:val="20"/>
        </w:rPr>
        <w:t>) на зону ОД-1 (</w:t>
      </w:r>
      <w:r w:rsidRPr="00BC7449">
        <w:rPr>
          <w:bCs/>
          <w:sz w:val="20"/>
          <w:szCs w:val="20"/>
        </w:rPr>
        <w:t xml:space="preserve">зона делового, общественного и коммерческого назначения); </w:t>
      </w:r>
    </w:p>
    <w:p w:rsidR="00BC7449" w:rsidRPr="00BC7449" w:rsidRDefault="00BC7449" w:rsidP="00BC7449">
      <w:pPr>
        <w:ind w:firstLine="567"/>
        <w:jc w:val="both"/>
        <w:rPr>
          <w:bCs/>
          <w:sz w:val="20"/>
          <w:szCs w:val="20"/>
        </w:rPr>
      </w:pPr>
      <w:r w:rsidRPr="00BC7449">
        <w:rPr>
          <w:sz w:val="20"/>
          <w:szCs w:val="20"/>
        </w:rPr>
        <w:t xml:space="preserve">1.2. </w:t>
      </w:r>
      <w:r w:rsidRPr="00BC7449">
        <w:rPr>
          <w:bCs/>
          <w:sz w:val="20"/>
          <w:szCs w:val="20"/>
        </w:rPr>
        <w:t>вида разрешенного использования с «Индивидуальный жилой дом» на «Образование и просвещение».</w:t>
      </w:r>
    </w:p>
    <w:p w:rsidR="00BC7449" w:rsidRPr="00BC7449" w:rsidRDefault="00BC7449" w:rsidP="00BC7449">
      <w:pPr>
        <w:pStyle w:val="41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BC7449" w:rsidRPr="00BC7449" w:rsidRDefault="00BC7449" w:rsidP="00BC7449">
      <w:pPr>
        <w:pStyle w:val="41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0"/>
          <w:szCs w:val="20"/>
        </w:rPr>
      </w:pPr>
    </w:p>
    <w:p w:rsidR="00BC7449" w:rsidRPr="00BC7449" w:rsidRDefault="00BC7449" w:rsidP="00BC7449">
      <w:pPr>
        <w:tabs>
          <w:tab w:val="left" w:pos="1176"/>
        </w:tabs>
        <w:jc w:val="both"/>
        <w:rPr>
          <w:sz w:val="20"/>
          <w:szCs w:val="20"/>
        </w:rPr>
      </w:pPr>
      <w:r w:rsidRPr="00BC7449">
        <w:rPr>
          <w:sz w:val="20"/>
          <w:szCs w:val="20"/>
        </w:rPr>
        <w:t>Глава муниципального образования «Новонукутское»                                 Ю. В. Прудников</w:t>
      </w:r>
    </w:p>
    <w:p w:rsid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РОССИЙСКАЯ ФЕДЕРАЦИЯ</w:t>
      </w: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ИРКУТСКАЯ ОБЛАСТЬ</w:t>
      </w: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BC7449" w:rsidRPr="00BC7449" w:rsidRDefault="00BC7449" w:rsidP="00BC7449">
      <w:pPr>
        <w:jc w:val="center"/>
        <w:rPr>
          <w:b/>
          <w:sz w:val="20"/>
          <w:szCs w:val="20"/>
        </w:rPr>
      </w:pPr>
      <w:r w:rsidRPr="00BC7449">
        <w:rPr>
          <w:b/>
          <w:sz w:val="20"/>
          <w:szCs w:val="20"/>
        </w:rPr>
        <w:t>ЗАКЛЮЧЕНИЕ</w:t>
      </w:r>
    </w:p>
    <w:p w:rsidR="00BC7449" w:rsidRPr="00BC7449" w:rsidRDefault="00BC7449" w:rsidP="00BC7449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BC7449">
        <w:rPr>
          <w:b/>
          <w:sz w:val="20"/>
          <w:szCs w:val="20"/>
        </w:rPr>
        <w:t xml:space="preserve">о результатах общественных обсуждений по проекту постановления администрации муниципального образования «Новонукутское» </w:t>
      </w:r>
    </w:p>
    <w:p w:rsidR="00BC7449" w:rsidRPr="00BC7449" w:rsidRDefault="00BC7449" w:rsidP="00BC7449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BC7449">
        <w:rPr>
          <w:b/>
          <w:sz w:val="20"/>
          <w:szCs w:val="20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C7449" w:rsidRPr="00BC7449" w:rsidRDefault="00BC7449" w:rsidP="00BC7449">
      <w:pPr>
        <w:jc w:val="center"/>
        <w:rPr>
          <w:rFonts w:eastAsia="Calibri"/>
          <w:sz w:val="20"/>
          <w:szCs w:val="20"/>
        </w:rPr>
      </w:pPr>
      <w:r w:rsidRPr="00BC7449">
        <w:rPr>
          <w:rFonts w:eastAsia="Calibri"/>
          <w:sz w:val="20"/>
          <w:szCs w:val="20"/>
        </w:rPr>
        <w:t>п. Новонукутский                                                                                            13 августа 2021 г.</w:t>
      </w:r>
    </w:p>
    <w:p w:rsidR="00BC7449" w:rsidRPr="00BC7449" w:rsidRDefault="00BC7449" w:rsidP="00BC7449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 xml:space="preserve">На общественных обсуждениях был рассмотрен проект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на земельном участке с кадастровым номером </w:t>
      </w:r>
      <w:r w:rsidRPr="00BC7449">
        <w:rPr>
          <w:bCs/>
          <w:sz w:val="20"/>
          <w:szCs w:val="20"/>
        </w:rPr>
        <w:lastRenderedPageBreak/>
        <w:t>85:04:040102:478</w:t>
      </w:r>
      <w:r w:rsidRPr="00BC7449">
        <w:rPr>
          <w:sz w:val="20"/>
          <w:szCs w:val="20"/>
        </w:rPr>
        <w:t>, расположенном по адресу: Иркутская область, Нукутский район, п. Новонукутский, ул. Гагарина, 5 «б».</w:t>
      </w:r>
    </w:p>
    <w:p w:rsidR="00BC7449" w:rsidRPr="00BC7449" w:rsidRDefault="00BC7449" w:rsidP="00BC7449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BC7449" w:rsidRPr="00BC7449" w:rsidRDefault="00BC7449" w:rsidP="00BC7449">
      <w:pPr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>Заключение о результатах общественных обсуждений подготовлено на основании протокола общественных обсуждений от 13 августа 2021 г.</w:t>
      </w:r>
    </w:p>
    <w:p w:rsidR="00BC7449" w:rsidRPr="00BC7449" w:rsidRDefault="00BC7449" w:rsidP="00BC7449">
      <w:pPr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>Предложения и замечания участников общественных обсуждений не поступали.</w:t>
      </w:r>
    </w:p>
    <w:p w:rsidR="00BC7449" w:rsidRPr="00BC7449" w:rsidRDefault="00BC7449" w:rsidP="00BC7449">
      <w:pPr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 xml:space="preserve"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на земельном участке с кадастровым номером </w:t>
      </w:r>
      <w:r w:rsidRPr="00BC7449">
        <w:rPr>
          <w:bCs/>
          <w:sz w:val="20"/>
          <w:szCs w:val="20"/>
        </w:rPr>
        <w:t>85:04:040102:478</w:t>
      </w:r>
      <w:r w:rsidRPr="00BC7449">
        <w:rPr>
          <w:sz w:val="20"/>
          <w:szCs w:val="20"/>
        </w:rPr>
        <w:t>, расположенном по адресу: Иркутская область, Нукутский район, п. Новонукутский, ул. Гагарина, 5 «б».</w:t>
      </w:r>
    </w:p>
    <w:p w:rsidR="00BC7449" w:rsidRPr="00BC7449" w:rsidRDefault="00BC7449" w:rsidP="00BC7449">
      <w:pPr>
        <w:ind w:firstLine="567"/>
        <w:jc w:val="both"/>
        <w:rPr>
          <w:sz w:val="20"/>
          <w:szCs w:val="20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BC7449" w:rsidRPr="00BC7449" w:rsidTr="006B667C">
        <w:trPr>
          <w:trHeight w:val="347"/>
          <w:jc w:val="center"/>
        </w:trPr>
        <w:tc>
          <w:tcPr>
            <w:tcW w:w="2976" w:type="dxa"/>
          </w:tcPr>
          <w:p w:rsidR="00BC7449" w:rsidRPr="00BC7449" w:rsidRDefault="00BC7449" w:rsidP="00BC7449">
            <w:pPr>
              <w:rPr>
                <w:b/>
                <w:bCs/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Председатель</w:t>
            </w:r>
            <w:r w:rsidRPr="00BC7449">
              <w:rPr>
                <w:b/>
                <w:sz w:val="20"/>
                <w:szCs w:val="20"/>
              </w:rPr>
              <w:t xml:space="preserve"> </w:t>
            </w:r>
            <w:r w:rsidRPr="00BC7449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BC7449" w:rsidRPr="00BC7449" w:rsidRDefault="00BC7449" w:rsidP="00BC7449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BC7449" w:rsidRPr="00BC7449" w:rsidRDefault="00BC7449" w:rsidP="00BC7449">
            <w:pPr>
              <w:jc w:val="center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Ю. В. Прудников</w:t>
            </w:r>
          </w:p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</w:p>
        </w:tc>
      </w:tr>
      <w:tr w:rsidR="00BC7449" w:rsidRPr="00BC7449" w:rsidTr="006B667C">
        <w:trPr>
          <w:trHeight w:val="347"/>
          <w:jc w:val="center"/>
        </w:trPr>
        <w:tc>
          <w:tcPr>
            <w:tcW w:w="2976" w:type="dxa"/>
          </w:tcPr>
          <w:p w:rsidR="00BC7449" w:rsidRPr="00BC7449" w:rsidRDefault="00BC7449" w:rsidP="00BC7449">
            <w:pPr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84" w:type="dxa"/>
          </w:tcPr>
          <w:p w:rsidR="00BC7449" w:rsidRPr="00BC7449" w:rsidRDefault="00BC7449" w:rsidP="00BC7449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BC7449" w:rsidRPr="00BC7449" w:rsidRDefault="00BC7449" w:rsidP="00BC7449">
            <w:pPr>
              <w:jc w:val="center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Н. Р. Иванова</w:t>
            </w:r>
          </w:p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</w:p>
        </w:tc>
      </w:tr>
      <w:tr w:rsidR="00BC7449" w:rsidRPr="00BC7449" w:rsidTr="006B667C">
        <w:trPr>
          <w:trHeight w:val="410"/>
          <w:jc w:val="center"/>
        </w:trPr>
        <w:tc>
          <w:tcPr>
            <w:tcW w:w="2976" w:type="dxa"/>
          </w:tcPr>
          <w:p w:rsidR="00BC7449" w:rsidRPr="00BC7449" w:rsidRDefault="00BC7449" w:rsidP="00BC7449">
            <w:pPr>
              <w:rPr>
                <w:b/>
                <w:bCs/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Секретарь</w:t>
            </w:r>
            <w:r w:rsidRPr="00BC7449">
              <w:rPr>
                <w:b/>
                <w:sz w:val="20"/>
                <w:szCs w:val="20"/>
              </w:rPr>
              <w:t xml:space="preserve"> </w:t>
            </w:r>
            <w:r w:rsidRPr="00BC7449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BC7449" w:rsidRPr="00BC7449" w:rsidRDefault="00BC7449" w:rsidP="00BC7449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BC7449" w:rsidRPr="00BC7449" w:rsidRDefault="00BC7449" w:rsidP="00BC7449">
            <w:pPr>
              <w:jc w:val="center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  <w:r w:rsidRPr="00BC7449">
              <w:rPr>
                <w:sz w:val="20"/>
                <w:szCs w:val="20"/>
              </w:rPr>
              <w:t>Н. А. Шахаева</w:t>
            </w:r>
          </w:p>
          <w:p w:rsidR="00BC7449" w:rsidRPr="00BC7449" w:rsidRDefault="00BC7449" w:rsidP="00BC7449">
            <w:pPr>
              <w:jc w:val="both"/>
              <w:rPr>
                <w:sz w:val="20"/>
                <w:szCs w:val="20"/>
              </w:rPr>
            </w:pPr>
          </w:p>
        </w:tc>
      </w:tr>
    </w:tbl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РОССИЙСКАЯ ФЕДЕРАЦИЯ</w:t>
      </w: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ИРКУТСКАЯ ОБЛАСТЬ</w:t>
      </w:r>
    </w:p>
    <w:p w:rsidR="00BC7449" w:rsidRPr="00BC7449" w:rsidRDefault="00BC7449" w:rsidP="00BC744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BC7449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BC7449" w:rsidRPr="00BC7449" w:rsidRDefault="00BC7449" w:rsidP="00BC7449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BC7449">
        <w:rPr>
          <w:b/>
          <w:spacing w:val="38"/>
          <w:sz w:val="20"/>
          <w:szCs w:val="20"/>
        </w:rPr>
        <w:t>ПОСТАНОВЛЕНИЕ</w:t>
      </w:r>
    </w:p>
    <w:p w:rsidR="00BC7449" w:rsidRPr="00BC7449" w:rsidRDefault="00BC7449" w:rsidP="00BC7449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BC7449" w:rsidRPr="00BC7449" w:rsidRDefault="00BC7449" w:rsidP="00BC7449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BC7449">
        <w:rPr>
          <w:sz w:val="20"/>
          <w:szCs w:val="20"/>
        </w:rPr>
        <w:t>от 13.08.2021 г.</w:t>
      </w:r>
      <w:r w:rsidRPr="00BC7449">
        <w:rPr>
          <w:sz w:val="20"/>
          <w:szCs w:val="20"/>
        </w:rPr>
        <w:tab/>
        <w:t xml:space="preserve">№ 159 </w:t>
      </w:r>
      <w:r w:rsidRPr="00BC7449">
        <w:rPr>
          <w:sz w:val="20"/>
          <w:szCs w:val="20"/>
        </w:rPr>
        <w:tab/>
        <w:t xml:space="preserve">             п. Новонукутский</w:t>
      </w:r>
    </w:p>
    <w:p w:rsidR="00BC7449" w:rsidRPr="00BC7449" w:rsidRDefault="00BC7449" w:rsidP="00BC7449">
      <w:pPr>
        <w:pStyle w:val="18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:rsidR="00BC7449" w:rsidRPr="00BC7449" w:rsidRDefault="00BC7449" w:rsidP="00BC7449">
      <w:pPr>
        <w:jc w:val="center"/>
        <w:rPr>
          <w:b/>
          <w:bCs/>
          <w:sz w:val="20"/>
          <w:szCs w:val="20"/>
        </w:rPr>
      </w:pPr>
      <w:r w:rsidRPr="00BC7449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C7449" w:rsidRPr="00BC7449" w:rsidRDefault="00BC7449" w:rsidP="00BC7449">
      <w:pPr>
        <w:jc w:val="center"/>
        <w:rPr>
          <w:b/>
          <w:bCs/>
          <w:sz w:val="20"/>
          <w:szCs w:val="20"/>
        </w:rPr>
      </w:pPr>
    </w:p>
    <w:p w:rsidR="00BC7449" w:rsidRPr="00BC7449" w:rsidRDefault="00BC7449" w:rsidP="00BC7449">
      <w:pPr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общественных обсуждений от 13.08.2021 г.,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BC7449" w:rsidRPr="00BC7449" w:rsidRDefault="00BC7449" w:rsidP="00BC7449">
      <w:pPr>
        <w:jc w:val="center"/>
        <w:rPr>
          <w:sz w:val="20"/>
          <w:szCs w:val="20"/>
        </w:rPr>
      </w:pPr>
      <w:r w:rsidRPr="00BC7449">
        <w:rPr>
          <w:sz w:val="20"/>
          <w:szCs w:val="20"/>
        </w:rPr>
        <w:t>ПОСТАНОВЛЯЕТ:</w:t>
      </w:r>
    </w:p>
    <w:p w:rsidR="00BC7449" w:rsidRPr="00BC7449" w:rsidRDefault="00BC7449" w:rsidP="00BC7449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BC7449">
        <w:rPr>
          <w:bCs/>
          <w:sz w:val="20"/>
          <w:szCs w:val="20"/>
        </w:rPr>
        <w:t>85:04:040102:478</w:t>
      </w:r>
      <w:r w:rsidRPr="00BC7449">
        <w:rPr>
          <w:sz w:val="20"/>
          <w:szCs w:val="20"/>
        </w:rPr>
        <w:t xml:space="preserve">, расположенном по адресу: Иркутская область, Нукутский район, п. Новонукутский, ул. Гагарина, 5 «б», в территориальной зоне </w:t>
      </w:r>
      <w:r w:rsidRPr="00BC7449">
        <w:rPr>
          <w:bCs/>
          <w:sz w:val="20"/>
          <w:szCs w:val="20"/>
        </w:rPr>
        <w:t>– зона делового, общественного и коммерческого назначения</w:t>
      </w:r>
      <w:r w:rsidRPr="00BC7449">
        <w:rPr>
          <w:sz w:val="20"/>
          <w:szCs w:val="20"/>
        </w:rPr>
        <w:t xml:space="preserve"> (ОД-1</w:t>
      </w:r>
      <w:r w:rsidRPr="00BC7449">
        <w:rPr>
          <w:bCs/>
          <w:sz w:val="20"/>
          <w:szCs w:val="20"/>
        </w:rPr>
        <w:t>),</w:t>
      </w:r>
      <w:r w:rsidRPr="00BC7449">
        <w:rPr>
          <w:sz w:val="20"/>
          <w:szCs w:val="20"/>
        </w:rPr>
        <w:t xml:space="preserve"> в части уменьшения минимального отступа от границ земельного участка с северной, западной, южной, восточной сторон с 3 м. до 0 м. и максимального процента застройки с 50 % до 100 % согласно схематичному изображению планируемого к строительству объекта капитального строительства на земельном участке </w:t>
      </w:r>
      <w:r w:rsidRPr="00BC7449">
        <w:rPr>
          <w:rStyle w:val="blk"/>
          <w:sz w:val="20"/>
          <w:szCs w:val="20"/>
        </w:rPr>
        <w:t>при условии соблюдения требований технических регламентов.</w:t>
      </w:r>
    </w:p>
    <w:p w:rsidR="00BC7449" w:rsidRPr="00BC7449" w:rsidRDefault="00BC7449" w:rsidP="00BC7449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BC7449">
        <w:rPr>
          <w:sz w:val="20"/>
          <w:szCs w:val="20"/>
        </w:rPr>
        <w:t>2. Руководителю аппарата администрации муниципального образования «Новонукутское» Ивановой Н. Р.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BC7449" w:rsidRPr="00BC7449" w:rsidRDefault="00BC7449" w:rsidP="00BC7449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BC7449">
        <w:rPr>
          <w:sz w:val="20"/>
          <w:szCs w:val="20"/>
        </w:rPr>
        <w:t xml:space="preserve">3. Разместить настоящее постановление </w:t>
      </w:r>
      <w:r w:rsidRPr="00BC7449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8" w:history="1">
        <w:r w:rsidRPr="00BC7449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BC7449">
        <w:rPr>
          <w:bCs/>
          <w:sz w:val="20"/>
          <w:szCs w:val="20"/>
        </w:rPr>
        <w:t>).</w:t>
      </w:r>
    </w:p>
    <w:p w:rsidR="00BC7449" w:rsidRPr="00BC7449" w:rsidRDefault="00BC7449" w:rsidP="00BC7449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BC7449" w:rsidRPr="00BC7449" w:rsidRDefault="00BC7449" w:rsidP="00BC7449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C7449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BC7449" w:rsidRPr="00BC7449" w:rsidRDefault="00BC7449" w:rsidP="00BC7449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687215" w:rsidRPr="009B68AF" w:rsidRDefault="00687215" w:rsidP="00687215"/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096A77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096A77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096A77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9B68AF" w:rsidRDefault="00C17154"/>
    <w:sectPr w:rsidR="00C17154" w:rsidRPr="009B68AF" w:rsidSect="00687215">
      <w:headerReference w:type="even" r:id="rId9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2B" w:rsidRDefault="00095B2B" w:rsidP="009835DE">
      <w:r>
        <w:separator/>
      </w:r>
    </w:p>
  </w:endnote>
  <w:endnote w:type="continuationSeparator" w:id="1">
    <w:p w:rsidR="00095B2B" w:rsidRDefault="00095B2B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2B" w:rsidRDefault="00095B2B" w:rsidP="009835DE">
      <w:r>
        <w:separator/>
      </w:r>
    </w:p>
  </w:footnote>
  <w:footnote w:type="continuationSeparator" w:id="1">
    <w:p w:rsidR="00095B2B" w:rsidRDefault="00095B2B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096A77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5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40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3"/>
  </w:num>
  <w:num w:numId="25">
    <w:abstractNumId w:val="3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2"/>
  </w:num>
  <w:num w:numId="32">
    <w:abstractNumId w:val="39"/>
  </w:num>
  <w:num w:numId="33">
    <w:abstractNumId w:val="41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095B2B"/>
    <w:rsid w:val="00096A77"/>
    <w:rsid w:val="00100321"/>
    <w:rsid w:val="00104803"/>
    <w:rsid w:val="0018461B"/>
    <w:rsid w:val="00221E87"/>
    <w:rsid w:val="002A0351"/>
    <w:rsid w:val="002A1483"/>
    <w:rsid w:val="00315CF6"/>
    <w:rsid w:val="00345270"/>
    <w:rsid w:val="00475EDB"/>
    <w:rsid w:val="006244D8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93011"/>
    <w:rsid w:val="008F0C24"/>
    <w:rsid w:val="009233E0"/>
    <w:rsid w:val="009835DE"/>
    <w:rsid w:val="009B68AF"/>
    <w:rsid w:val="00B25CF7"/>
    <w:rsid w:val="00BC7449"/>
    <w:rsid w:val="00BE34CA"/>
    <w:rsid w:val="00C17154"/>
    <w:rsid w:val="00C277A5"/>
    <w:rsid w:val="00C35F7F"/>
    <w:rsid w:val="00D8671A"/>
    <w:rsid w:val="00E505BD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character" w:customStyle="1" w:styleId="blk">
    <w:name w:val="blk"/>
    <w:basedOn w:val="a0"/>
    <w:rsid w:val="00BC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2020-01-24T09:20:00Z</cp:lastPrinted>
  <dcterms:created xsi:type="dcterms:W3CDTF">2021-09-02T04:41:00Z</dcterms:created>
  <dcterms:modified xsi:type="dcterms:W3CDTF">2021-09-02T04:41:00Z</dcterms:modified>
</cp:coreProperties>
</file>